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15" w:rsidRDefault="00E855E0" w:rsidP="00EC1915">
      <w:pPr>
        <w:ind w:left="0" w:right="-427"/>
        <w:rPr>
          <w:b/>
          <w:bCs/>
          <w:lang w:val="it-IT"/>
        </w:rPr>
      </w:pPr>
      <w:r>
        <w:rPr>
          <w:rFonts w:ascii="Comic Sans MS" w:hAnsi="Comic Sans MS"/>
          <w:b/>
          <w:noProof/>
          <w:sz w:val="48"/>
          <w:lang w:val="it-IT" w:eastAsia="it-IT" w:bidi="ar-SA"/>
        </w:rPr>
        <w:drawing>
          <wp:inline distT="0" distB="0" distL="0" distR="0">
            <wp:extent cx="794385" cy="800100"/>
            <wp:effectExtent l="19050" t="0" r="5715" b="0"/>
            <wp:docPr id="1" name="Immagine 1" descr="B:\VINCE\pgste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VINCE\pgste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5E0">
        <w:rPr>
          <w:b/>
          <w:bCs/>
          <w:lang w:val="it-IT"/>
        </w:rPr>
        <w:t xml:space="preserve"> </w:t>
      </w:r>
    </w:p>
    <w:p w:rsidR="00F81A37" w:rsidRDefault="00F81A37" w:rsidP="00EC1915">
      <w:pPr>
        <w:ind w:left="0" w:right="-427"/>
        <w:rPr>
          <w:b/>
          <w:bCs/>
          <w:lang w:val="it-IT"/>
        </w:rPr>
      </w:pPr>
    </w:p>
    <w:p w:rsidR="00CA1498" w:rsidRPr="00654A14" w:rsidRDefault="00CA1498" w:rsidP="00EC1915">
      <w:pPr>
        <w:ind w:left="0" w:right="-427"/>
        <w:rPr>
          <w:rFonts w:ascii="Arial" w:hAnsi="Arial" w:cs="Arial"/>
          <w:b/>
          <w:bCs/>
          <w:i/>
          <w:sz w:val="16"/>
          <w:szCs w:val="16"/>
          <w:lang w:val="it-IT"/>
        </w:rPr>
      </w:pPr>
      <w:r w:rsidRPr="00654A14">
        <w:rPr>
          <w:rFonts w:ascii="Arial" w:hAnsi="Arial" w:cs="Arial"/>
          <w:b/>
          <w:bCs/>
          <w:i/>
          <w:sz w:val="16"/>
          <w:szCs w:val="16"/>
          <w:lang w:val="it-IT"/>
        </w:rPr>
        <w:t xml:space="preserve">Solaro </w:t>
      </w:r>
      <w:r w:rsidR="00654A14">
        <w:rPr>
          <w:rFonts w:ascii="Arial" w:hAnsi="Arial" w:cs="Arial"/>
          <w:b/>
          <w:bCs/>
          <w:i/>
          <w:sz w:val="16"/>
          <w:szCs w:val="16"/>
          <w:lang w:val="it-IT"/>
        </w:rPr>
        <w:t>2</w:t>
      </w:r>
      <w:r w:rsidR="0088184C">
        <w:rPr>
          <w:rFonts w:ascii="Arial" w:hAnsi="Arial" w:cs="Arial"/>
          <w:b/>
          <w:bCs/>
          <w:i/>
          <w:sz w:val="16"/>
          <w:szCs w:val="16"/>
          <w:lang w:val="it-IT"/>
        </w:rPr>
        <w:t>6</w:t>
      </w:r>
      <w:r w:rsidRPr="00654A14">
        <w:rPr>
          <w:rFonts w:ascii="Arial" w:hAnsi="Arial" w:cs="Arial"/>
          <w:b/>
          <w:bCs/>
          <w:i/>
          <w:sz w:val="16"/>
          <w:szCs w:val="16"/>
          <w:lang w:val="it-IT"/>
        </w:rPr>
        <w:t>/01/2016</w:t>
      </w:r>
    </w:p>
    <w:p w:rsidR="00CA1498" w:rsidRPr="00654A14" w:rsidRDefault="00CA1498" w:rsidP="00EC1915">
      <w:pPr>
        <w:ind w:left="0" w:right="-427"/>
        <w:rPr>
          <w:rFonts w:ascii="Arial" w:hAnsi="Arial" w:cs="Arial"/>
          <w:b/>
          <w:bCs/>
          <w:sz w:val="16"/>
          <w:szCs w:val="16"/>
          <w:lang w:val="it-IT"/>
        </w:rPr>
      </w:pPr>
    </w:p>
    <w:p w:rsidR="00F81A37" w:rsidRPr="00654A14" w:rsidRDefault="00654A14" w:rsidP="00EC1915">
      <w:pPr>
        <w:ind w:left="0" w:right="-427"/>
        <w:rPr>
          <w:rFonts w:ascii="Arial" w:hAnsi="Arial" w:cs="Arial"/>
          <w:b/>
          <w:bCs/>
          <w:lang w:val="it-IT"/>
        </w:rPr>
      </w:pPr>
      <w:r w:rsidRPr="00654A14">
        <w:rPr>
          <w:rFonts w:ascii="Arial" w:hAnsi="Arial" w:cs="Arial"/>
          <w:b/>
          <w:bCs/>
          <w:lang w:val="it-IT"/>
        </w:rPr>
        <w:t>Domenica 31</w:t>
      </w:r>
      <w:r w:rsidR="00CA1498" w:rsidRPr="00654A14">
        <w:rPr>
          <w:rFonts w:ascii="Arial" w:hAnsi="Arial" w:cs="Arial"/>
          <w:b/>
          <w:bCs/>
          <w:lang w:val="it-IT"/>
        </w:rPr>
        <w:t xml:space="preserve"> gennaio </w:t>
      </w:r>
      <w:r w:rsidRPr="00654A14">
        <w:rPr>
          <w:rFonts w:ascii="Arial" w:hAnsi="Arial" w:cs="Arial"/>
          <w:b/>
          <w:bCs/>
          <w:lang w:val="it-IT"/>
        </w:rPr>
        <w:t>il “Giorno della Memoria” al Parco delle Groane: teatro e testimonianze di Pace</w:t>
      </w:r>
    </w:p>
    <w:p w:rsidR="00CA1498" w:rsidRPr="00131FE7" w:rsidRDefault="00654A14" w:rsidP="00EC1915">
      <w:pPr>
        <w:ind w:left="0" w:right="-427"/>
        <w:rPr>
          <w:rFonts w:ascii="Arial" w:hAnsi="Arial" w:cs="Arial"/>
          <w:b/>
          <w:bCs/>
          <w:i/>
          <w:sz w:val="16"/>
          <w:szCs w:val="16"/>
          <w:lang w:val="it-IT"/>
        </w:rPr>
      </w:pPr>
      <w:r w:rsidRPr="00131FE7">
        <w:rPr>
          <w:rFonts w:ascii="Arial" w:hAnsi="Arial" w:cs="Arial"/>
          <w:b/>
          <w:bCs/>
          <w:i/>
          <w:sz w:val="18"/>
          <w:szCs w:val="18"/>
          <w:lang w:val="it-IT"/>
        </w:rPr>
        <w:t>Tanti ospiti tra cui il giornalista televisivo Gad Lerner che introdurrà lo spettacolo degli studenti di Barlassina</w:t>
      </w:r>
    </w:p>
    <w:p w:rsidR="00CA1498" w:rsidRPr="00654A14" w:rsidRDefault="00CA1498" w:rsidP="00F81A37">
      <w:pPr>
        <w:ind w:left="0" w:right="-427"/>
        <w:rPr>
          <w:b/>
          <w:bCs/>
          <w:sz w:val="16"/>
          <w:szCs w:val="16"/>
          <w:lang w:val="it-IT"/>
        </w:rPr>
      </w:pPr>
    </w:p>
    <w:p w:rsidR="00654A14" w:rsidRP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>Avrà un format leggermente diverso rispetto al recente passato la celebrazione del Giorno della Memoria che ogni anno il Parco delle Groane organizza con la collaborazione dell'Associazione Senza Confini.</w:t>
      </w:r>
    </w:p>
    <w:p w:rsidR="0093578E" w:rsidRDefault="00654A14" w:rsidP="0093578E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L'edizione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2016</w:t>
      </w: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 si terrà nel pomeriggio di domenica 31 gennaio presso il Centro Par</w:t>
      </w:r>
      <w:r>
        <w:rPr>
          <w:rFonts w:ascii="Arial" w:hAnsi="Arial" w:cs="Arial"/>
          <w:bCs/>
          <w:sz w:val="16"/>
          <w:szCs w:val="16"/>
          <w:lang w:val="it-IT"/>
        </w:rPr>
        <w:t xml:space="preserve">co Polveriera di Solaro in via </w:t>
      </w:r>
      <w:r w:rsidRPr="00654A14">
        <w:rPr>
          <w:rFonts w:ascii="Arial" w:hAnsi="Arial" w:cs="Arial"/>
          <w:bCs/>
          <w:sz w:val="16"/>
          <w:szCs w:val="16"/>
          <w:lang w:val="it-IT"/>
        </w:rPr>
        <w:t>della Polveriera 2 e sarà divisa in due momenti.</w:t>
      </w:r>
    </w:p>
    <w:p w:rsidR="00654A14" w:rsidRPr="0093578E" w:rsidRDefault="00654A14" w:rsidP="0093578E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93578E">
        <w:rPr>
          <w:rFonts w:ascii="Arial" w:hAnsi="Arial" w:cs="Arial"/>
          <w:b/>
          <w:bCs/>
          <w:sz w:val="16"/>
          <w:szCs w:val="16"/>
          <w:u w:val="single"/>
          <w:lang w:val="it-IT"/>
        </w:rPr>
        <w:t>Ore 15.00</w:t>
      </w:r>
      <w:r w:rsidRPr="0093578E">
        <w:rPr>
          <w:rFonts w:ascii="Arial" w:hAnsi="Arial" w:cs="Arial"/>
          <w:bCs/>
          <w:sz w:val="16"/>
          <w:szCs w:val="16"/>
          <w:lang w:val="it-IT"/>
        </w:rPr>
        <w:t xml:space="preserve"> nel Bosco dei Giusti e all'interno del salone: </w:t>
      </w:r>
      <w:r w:rsidRPr="0093578E">
        <w:rPr>
          <w:rFonts w:ascii="Arial" w:hAnsi="Arial" w:cs="Arial"/>
          <w:b/>
          <w:bCs/>
          <w:sz w:val="16"/>
          <w:szCs w:val="16"/>
          <w:lang w:val="it-IT"/>
        </w:rPr>
        <w:t>"La Pace non ha confini, quali confini per la Pace?"</w:t>
      </w:r>
    </w:p>
    <w:p w:rsidR="00654A14" w:rsidRP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>Messaggi, testimonianze, letture e riflessioni sul tema della Pace con:</w:t>
      </w:r>
    </w:p>
    <w:p w:rsidR="00654A14" w:rsidRP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-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Don Mussie Zerai</w:t>
      </w:r>
      <w:r w:rsidRPr="00654A14">
        <w:rPr>
          <w:rFonts w:ascii="Arial" w:hAnsi="Arial" w:cs="Arial"/>
          <w:bCs/>
          <w:sz w:val="16"/>
          <w:szCs w:val="16"/>
          <w:lang w:val="it-IT"/>
        </w:rPr>
        <w:t>, fondatore e presidente dell’agenzia Habeshia (che aiuta richiedenti asilo, rifugiati e beneficiari di protezione umanitaria presenti in Italia) e candidato nel 2015 al Premio Nobel per la Pace. Eritreo, noto come "l'angelo dei profughi", don Zerai è espatriato in Italia nel 1992, appena 17enne, come rifugiato politico, studia nel nostro Paese Filosofia, Teologia e Morale sociale fino al 2010, quando è stato ordinato sacerdote.</w:t>
      </w:r>
    </w:p>
    <w:p w:rsid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-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Muhyiddin Gabriele Bottiglioni</w:t>
      </w: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 è membro della CO.RE.IS. Italiana (Comunità Religiosa Islamica Italiana), un'organizzazione fondata da più di 20 anni e costituita da musulmani italiani. Come imam italiano ha promo</w:t>
      </w:r>
      <w:r>
        <w:rPr>
          <w:rFonts w:ascii="Arial" w:hAnsi="Arial" w:cs="Arial"/>
          <w:bCs/>
          <w:sz w:val="16"/>
          <w:szCs w:val="16"/>
          <w:lang w:val="it-IT"/>
        </w:rPr>
        <w:t xml:space="preserve">sso e </w:t>
      </w:r>
      <w:r w:rsidRPr="00654A14">
        <w:rPr>
          <w:rFonts w:ascii="Arial" w:hAnsi="Arial" w:cs="Arial"/>
          <w:bCs/>
          <w:sz w:val="16"/>
          <w:szCs w:val="16"/>
          <w:lang w:val="it-IT"/>
        </w:rPr>
        <w:t>partecipato ad un’intensa attività di dialogo interreligioso, in particolare con la Comunità Ebraica, la Chiesa Cattolica, la Chiesa Ortodossa e la Chiesa Protestante.</w:t>
      </w:r>
    </w:p>
    <w:p w:rsidR="0088184C" w:rsidRPr="00654A14" w:rsidRDefault="0088184C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t xml:space="preserve">- </w:t>
      </w:r>
      <w:r w:rsidRPr="0088184C">
        <w:rPr>
          <w:rFonts w:ascii="Arial" w:hAnsi="Arial" w:cs="Arial"/>
          <w:b/>
          <w:bCs/>
          <w:sz w:val="16"/>
          <w:szCs w:val="16"/>
          <w:lang w:val="it-IT"/>
        </w:rPr>
        <w:t>Gadi Schoenheit</w:t>
      </w:r>
      <w:r w:rsidRPr="0088184C">
        <w:rPr>
          <w:rFonts w:ascii="Arial" w:hAnsi="Arial" w:cs="Arial"/>
          <w:bCs/>
          <w:sz w:val="16"/>
          <w:szCs w:val="16"/>
          <w:lang w:val="it-IT"/>
        </w:rPr>
        <w:t xml:space="preserve"> è Vice assessore alla Cultura del Consiglio della Comunità Ebraica di Milano e con delega diretta dei Presidenti e della Giunta al Progetto Speciale Jewish and the City, il Festival Internazionale di cultura ebraica di Milano</w:t>
      </w:r>
    </w:p>
    <w:p w:rsidR="00654A14" w:rsidRP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- Introduce e modera il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Cav. Hafez Haidar</w:t>
      </w:r>
      <w:r w:rsidRPr="00654A14">
        <w:rPr>
          <w:rFonts w:ascii="Arial" w:hAnsi="Arial" w:cs="Arial"/>
          <w:bCs/>
          <w:sz w:val="16"/>
          <w:szCs w:val="16"/>
          <w:lang w:val="it-IT"/>
        </w:rPr>
        <w:t>, scrittore e poeta di origine libanese</w:t>
      </w:r>
      <w:r>
        <w:rPr>
          <w:rFonts w:ascii="Arial" w:hAnsi="Arial" w:cs="Arial"/>
          <w:bCs/>
          <w:sz w:val="16"/>
          <w:szCs w:val="16"/>
          <w:lang w:val="it-IT"/>
        </w:rPr>
        <w:t xml:space="preserve">, ma di cittadinanza italiana, </w:t>
      </w:r>
      <w:r w:rsidRPr="00654A14">
        <w:rPr>
          <w:rFonts w:ascii="Arial" w:hAnsi="Arial" w:cs="Arial"/>
          <w:bCs/>
          <w:sz w:val="16"/>
          <w:szCs w:val="16"/>
          <w:lang w:val="it-IT"/>
        </w:rPr>
        <w:t>nato il 25 Maggio 1953 a Baalbeck. Ha studiato Filosofia Greca ed Araba all’Uni</w:t>
      </w:r>
      <w:r>
        <w:rPr>
          <w:rFonts w:ascii="Arial" w:hAnsi="Arial" w:cs="Arial"/>
          <w:bCs/>
          <w:sz w:val="16"/>
          <w:szCs w:val="16"/>
          <w:lang w:val="it-IT"/>
        </w:rPr>
        <w:t xml:space="preserve">versità di Beirut, dopo il suo </w:t>
      </w:r>
      <w:r w:rsidRPr="00654A14">
        <w:rPr>
          <w:rFonts w:ascii="Arial" w:hAnsi="Arial" w:cs="Arial"/>
          <w:bCs/>
          <w:sz w:val="16"/>
          <w:szCs w:val="16"/>
          <w:lang w:val="it-IT"/>
        </w:rPr>
        <w:t>trasferimento in Italia avvenuto nel 1978 ha studiato all’Università di Perugia e, in seguito, all’Università di Milano dove si è laureato in Lettere Moderne e specializzato in Archivistica, Paleografia e Diplomatica con il massimo dei voti. Nel 2014 è stato nominato “Cavaliere all’Ordine al merito” dal Presidente della Repubblica Giorgio Napolitano per il suo continuo impegno per il dialogo tra religioni e culture. Haidar è considerato tra i maggiori studiosi a livello mondiale delle religioni del Libr</w:t>
      </w:r>
      <w:r w:rsidR="00647C7B">
        <w:rPr>
          <w:rFonts w:ascii="Arial" w:hAnsi="Arial" w:cs="Arial"/>
          <w:bCs/>
          <w:sz w:val="16"/>
          <w:szCs w:val="16"/>
          <w:lang w:val="it-IT"/>
        </w:rPr>
        <w:t xml:space="preserve">o. Ha pubblicato numerosi testi </w:t>
      </w:r>
      <w:r w:rsidRPr="00654A14">
        <w:rPr>
          <w:rFonts w:ascii="Arial" w:hAnsi="Arial" w:cs="Arial"/>
          <w:bCs/>
          <w:sz w:val="16"/>
          <w:szCs w:val="16"/>
          <w:lang w:val="it-IT"/>
        </w:rPr>
        <w:t>con le più importanti case editrici e vinto tutta una serie di premi letterari tra cui il Premio Internazionale Milano per l’assoluto valore della sua opera poetica e l’importante contributo al progresso della cultura e della civiltà del nostro tempo. Conosce e frequenta il Parco delle Groane essendo cittadino cogliatese.</w:t>
      </w:r>
    </w:p>
    <w:p w:rsidR="00654A14" w:rsidRPr="00654A14" w:rsidRDefault="00654A14" w:rsidP="00654A14">
      <w:pPr>
        <w:ind w:left="0" w:right="-427"/>
        <w:rPr>
          <w:rFonts w:ascii="Arial" w:hAnsi="Arial" w:cs="Arial"/>
          <w:b/>
          <w:bCs/>
          <w:sz w:val="16"/>
          <w:szCs w:val="16"/>
          <w:lang w:val="it-IT"/>
        </w:rPr>
      </w:pPr>
      <w:r w:rsidRPr="0093578E">
        <w:rPr>
          <w:rFonts w:ascii="Arial" w:hAnsi="Arial" w:cs="Arial"/>
          <w:b/>
          <w:bCs/>
          <w:sz w:val="16"/>
          <w:szCs w:val="16"/>
          <w:u w:val="single"/>
          <w:lang w:val="it-IT"/>
        </w:rPr>
        <w:t>Ore 17.00</w:t>
      </w: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 all'interno del salone: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"Là, dove il cielo ha toccato la terra, alti s'ergono i muri"</w:t>
      </w:r>
      <w:r>
        <w:rPr>
          <w:rFonts w:ascii="Arial" w:hAnsi="Arial" w:cs="Arial"/>
          <w:b/>
          <w:bCs/>
          <w:sz w:val="16"/>
          <w:szCs w:val="16"/>
          <w:lang w:val="it-IT"/>
        </w:rPr>
        <w:t>.</w:t>
      </w:r>
    </w:p>
    <w:p w:rsidR="00654A14" w:rsidRPr="00654A14" w:rsidRDefault="00654A14" w:rsidP="00654A14">
      <w:pPr>
        <w:ind w:left="0" w:right="-427"/>
        <w:rPr>
          <w:rFonts w:ascii="Arial" w:hAnsi="Arial" w:cs="Arial"/>
          <w:bCs/>
          <w:sz w:val="16"/>
          <w:szCs w:val="16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Rappresentazione teatrale a cura degli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studenti dell'Istituto Comprensivo di Barlassina</w:t>
      </w:r>
      <w:r w:rsidRPr="00654A14">
        <w:rPr>
          <w:rFonts w:ascii="Arial" w:hAnsi="Arial" w:cs="Arial"/>
          <w:bCs/>
          <w:sz w:val="16"/>
          <w:szCs w:val="16"/>
          <w:lang w:val="it-IT"/>
        </w:rPr>
        <w:t xml:space="preserve">, atto unico di Giuseppe Terranova. Con un ospite d'eccezione: introdurrà e approfondirà i temi affrontati dai ragazzi il giornalista, scrittore e conduttore televisivo </w:t>
      </w:r>
      <w:r w:rsidRPr="00654A14">
        <w:rPr>
          <w:rFonts w:ascii="Arial" w:hAnsi="Arial" w:cs="Arial"/>
          <w:b/>
          <w:bCs/>
          <w:sz w:val="16"/>
          <w:szCs w:val="16"/>
          <w:lang w:val="it-IT"/>
        </w:rPr>
        <w:t>Gad Lerner</w:t>
      </w:r>
      <w:r w:rsidRPr="00654A14">
        <w:rPr>
          <w:rFonts w:ascii="Arial" w:hAnsi="Arial" w:cs="Arial"/>
          <w:bCs/>
          <w:sz w:val="16"/>
          <w:szCs w:val="16"/>
          <w:lang w:val="it-IT"/>
        </w:rPr>
        <w:t>.</w:t>
      </w:r>
    </w:p>
    <w:p w:rsidR="00F81A37" w:rsidRPr="00654A14" w:rsidRDefault="00654A14" w:rsidP="00654A14">
      <w:pPr>
        <w:ind w:left="0" w:right="-427"/>
        <w:rPr>
          <w:rFonts w:ascii="Arial" w:hAnsi="Arial" w:cs="Arial"/>
          <w:bCs/>
          <w:sz w:val="14"/>
          <w:szCs w:val="14"/>
          <w:lang w:val="it-IT"/>
        </w:rPr>
      </w:pPr>
      <w:r w:rsidRPr="00654A14">
        <w:rPr>
          <w:rFonts w:ascii="Arial" w:hAnsi="Arial" w:cs="Arial"/>
          <w:bCs/>
          <w:sz w:val="16"/>
          <w:szCs w:val="16"/>
          <w:lang w:val="it-IT"/>
        </w:rPr>
        <w:t>Quest'anno lo spettacolo teatrale realizzato dai giovani attori barlassinesi sarà incentrato sul dramma palestinese. Con un duplice intento: didattico per i più giovani e di riflessione per chi ha qualche anno in più approfondendo la conoscenza di uno dei conflitti più sanguinosi del '900 e che tuttora, purtroppo, prosegue. Ma con un messaggio finale di speranza affinché la risoluzione sia all'insegna dell'apertura e del dialogo tra i popoli. "Ci piacerebbe, con questo spettacolo teatrale, far passare l'idea che una convivenza pacifica tra ebrei e palestinesi è possibile. La nostra speranza è quella che si creino ponti e non si costruiscano muri" ha spiegato il professor Terranova che ha curato la realizzazione dello spettacolo arri</w:t>
      </w:r>
      <w:r>
        <w:rPr>
          <w:rFonts w:ascii="Arial" w:hAnsi="Arial" w:cs="Arial"/>
          <w:bCs/>
          <w:sz w:val="16"/>
          <w:szCs w:val="16"/>
          <w:lang w:val="it-IT"/>
        </w:rPr>
        <w:t>c</w:t>
      </w:r>
      <w:r w:rsidRPr="00654A14">
        <w:rPr>
          <w:rFonts w:ascii="Arial" w:hAnsi="Arial" w:cs="Arial"/>
          <w:bCs/>
          <w:sz w:val="16"/>
          <w:szCs w:val="16"/>
          <w:lang w:val="it-IT"/>
        </w:rPr>
        <w:t>chendolo con danze etniche ebraiche e palestinesi e con il supporto di una piattaforma multimediale.</w:t>
      </w:r>
    </w:p>
    <w:p w:rsidR="00EC1915" w:rsidRDefault="00EC1915" w:rsidP="00E855E0">
      <w:pPr>
        <w:spacing w:after="0" w:line="240" w:lineRule="auto"/>
        <w:ind w:left="0"/>
        <w:rPr>
          <w:rFonts w:ascii="Verdana" w:eastAsia="Times New Roman" w:hAnsi="Verdana" w:cs="Arial"/>
          <w:i/>
          <w:color w:val="auto"/>
          <w:sz w:val="22"/>
          <w:szCs w:val="22"/>
          <w:lang w:val="it-IT" w:eastAsia="it-IT" w:bidi="ar-SA"/>
        </w:rPr>
      </w:pPr>
    </w:p>
    <w:p w:rsidR="00DE4440" w:rsidRDefault="00DE4440" w:rsidP="00E855E0">
      <w:pPr>
        <w:spacing w:after="0" w:line="240" w:lineRule="auto"/>
        <w:ind w:left="0"/>
        <w:rPr>
          <w:rFonts w:ascii="Arial" w:hAnsi="Arial" w:cs="Arial"/>
          <w:i/>
          <w:color w:val="000000"/>
          <w:sz w:val="28"/>
          <w:szCs w:val="28"/>
          <w:lang w:val="it-IT" w:bidi="ar-SA"/>
        </w:rPr>
      </w:pPr>
    </w:p>
    <w:p w:rsidR="0088184C" w:rsidRDefault="0088184C" w:rsidP="0088184C">
      <w:pPr>
        <w:spacing w:after="0" w:line="240" w:lineRule="auto"/>
        <w:ind w:left="0"/>
        <w:rPr>
          <w:rFonts w:ascii="Arial" w:hAnsi="Arial" w:cs="Arial"/>
          <w:i/>
          <w:color w:val="000000"/>
          <w:sz w:val="28"/>
          <w:szCs w:val="28"/>
          <w:lang w:val="it-IT" w:bidi="ar-SA"/>
        </w:rPr>
      </w:pPr>
    </w:p>
    <w:p w:rsidR="00E855E0" w:rsidRPr="00787773" w:rsidRDefault="00E855E0" w:rsidP="0088184C">
      <w:pPr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val="it-IT" w:eastAsia="it-IT" w:bidi="ar-SA"/>
        </w:rPr>
      </w:pPr>
      <w:r w:rsidRPr="00787773">
        <w:rPr>
          <w:rFonts w:ascii="Times New Roman" w:hAnsi="Times New Roman"/>
          <w:sz w:val="18"/>
          <w:lang w:val="it-IT"/>
        </w:rPr>
        <w:t>Via Della Polveriera, 2 – C.A.P. 2002</w:t>
      </w:r>
      <w:r w:rsidR="00FB7DA3" w:rsidRPr="00787773">
        <w:rPr>
          <w:rFonts w:ascii="Times New Roman" w:hAnsi="Times New Roman"/>
          <w:sz w:val="18"/>
          <w:lang w:val="it-IT"/>
        </w:rPr>
        <w:t>0 – Solaro (MI) – Tel. 0296981432</w:t>
      </w:r>
      <w:r w:rsidRPr="00787773">
        <w:rPr>
          <w:rFonts w:ascii="Times New Roman" w:hAnsi="Times New Roman"/>
          <w:sz w:val="18"/>
          <w:lang w:val="it-IT"/>
        </w:rPr>
        <w:t xml:space="preserve"> – Telefax 0296790196</w:t>
      </w:r>
    </w:p>
    <w:p w:rsidR="00703C6F" w:rsidRPr="005E6441" w:rsidRDefault="00E855E0" w:rsidP="0088184C">
      <w:pPr>
        <w:ind w:left="0"/>
        <w:jc w:val="center"/>
        <w:rPr>
          <w:lang w:val="it-IT"/>
        </w:rPr>
      </w:pPr>
      <w:r w:rsidRPr="001A067B">
        <w:rPr>
          <w:sz w:val="18"/>
          <w:lang w:val="it-IT"/>
        </w:rPr>
        <w:t>Co</w:t>
      </w:r>
      <w:r w:rsidRPr="005E6441">
        <w:rPr>
          <w:sz w:val="18"/>
          <w:lang w:val="it-IT"/>
        </w:rPr>
        <w:t xml:space="preserve">d. Fisc. 97003600158 – www.parcogroane.it – E-mail: </w:t>
      </w:r>
      <w:r w:rsidR="00FB7DA3" w:rsidRPr="005E6441">
        <w:rPr>
          <w:sz w:val="18"/>
          <w:lang w:val="it-IT"/>
        </w:rPr>
        <w:t>comunicazione</w:t>
      </w:r>
      <w:r w:rsidRPr="005E6441">
        <w:rPr>
          <w:sz w:val="18"/>
          <w:lang w:val="it-IT"/>
        </w:rPr>
        <w:t>@parcogroane.it</w:t>
      </w:r>
    </w:p>
    <w:sectPr w:rsidR="00703C6F" w:rsidRPr="005E6441" w:rsidSect="00E85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175"/>
    <w:multiLevelType w:val="hybridMultilevel"/>
    <w:tmpl w:val="0736087A"/>
    <w:lvl w:ilvl="0" w:tplc="FFDAD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F3038"/>
    <w:multiLevelType w:val="hybridMultilevel"/>
    <w:tmpl w:val="CD084518"/>
    <w:lvl w:ilvl="0" w:tplc="5DEE10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/>
  <w:defaultTabStop w:val="709"/>
  <w:hyphenationZone w:val="283"/>
  <w:drawingGridHorizontalSpacing w:val="100"/>
  <w:displayHorizontalDrawingGridEvery w:val="2"/>
  <w:characterSpacingControl w:val="doNotCompress"/>
  <w:compat/>
  <w:rsids>
    <w:rsidRoot w:val="00E855E0"/>
    <w:rsid w:val="000C226A"/>
    <w:rsid w:val="00112903"/>
    <w:rsid w:val="00115344"/>
    <w:rsid w:val="00131FE7"/>
    <w:rsid w:val="00162649"/>
    <w:rsid w:val="001A067B"/>
    <w:rsid w:val="001D241E"/>
    <w:rsid w:val="001E12A4"/>
    <w:rsid w:val="00205C2A"/>
    <w:rsid w:val="0029631C"/>
    <w:rsid w:val="00362B4F"/>
    <w:rsid w:val="00390702"/>
    <w:rsid w:val="0040120E"/>
    <w:rsid w:val="00476DF9"/>
    <w:rsid w:val="00550D80"/>
    <w:rsid w:val="005A50BD"/>
    <w:rsid w:val="005C2636"/>
    <w:rsid w:val="005E6441"/>
    <w:rsid w:val="00633608"/>
    <w:rsid w:val="00647C7B"/>
    <w:rsid w:val="00654A14"/>
    <w:rsid w:val="00655FE9"/>
    <w:rsid w:val="0066389D"/>
    <w:rsid w:val="006700D0"/>
    <w:rsid w:val="00682E31"/>
    <w:rsid w:val="00703C6F"/>
    <w:rsid w:val="00781045"/>
    <w:rsid w:val="00787773"/>
    <w:rsid w:val="00864C67"/>
    <w:rsid w:val="0088184C"/>
    <w:rsid w:val="0093578E"/>
    <w:rsid w:val="009863A5"/>
    <w:rsid w:val="009A2406"/>
    <w:rsid w:val="009B6A4D"/>
    <w:rsid w:val="00A32735"/>
    <w:rsid w:val="00BA048A"/>
    <w:rsid w:val="00C46FC6"/>
    <w:rsid w:val="00CA1498"/>
    <w:rsid w:val="00CD2B26"/>
    <w:rsid w:val="00D038D8"/>
    <w:rsid w:val="00D1709C"/>
    <w:rsid w:val="00D40F65"/>
    <w:rsid w:val="00DE4440"/>
    <w:rsid w:val="00E65313"/>
    <w:rsid w:val="00E855E0"/>
    <w:rsid w:val="00EC1915"/>
    <w:rsid w:val="00ED1825"/>
    <w:rsid w:val="00EE1C71"/>
    <w:rsid w:val="00F0224C"/>
    <w:rsid w:val="00F15C8E"/>
    <w:rsid w:val="00F81A37"/>
    <w:rsid w:val="00FB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C67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4C6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4C6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4C6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4C6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4C6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4C6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4C6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4C6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4C6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4C6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4C6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4C6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4C6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4C6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4C6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4C6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4C6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4C6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64C67"/>
    <w:rPr>
      <w:b/>
      <w:bCs/>
      <w:smallCaps/>
      <w:color w:val="1F497D" w:themeColor="text2"/>
      <w:spacing w:val="10"/>
      <w:sz w:val="18"/>
      <w:szCs w:val="18"/>
    </w:rPr>
  </w:style>
  <w:style w:type="paragraph" w:styleId="Titolo">
    <w:name w:val="Title"/>
    <w:next w:val="Normale"/>
    <w:link w:val="TitoloCarattere"/>
    <w:uiPriority w:val="10"/>
    <w:qFormat/>
    <w:rsid w:val="00864C6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64C6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ttotitolo">
    <w:name w:val="Subtitle"/>
    <w:next w:val="Normale"/>
    <w:link w:val="SottotitoloCarattere"/>
    <w:uiPriority w:val="11"/>
    <w:qFormat/>
    <w:rsid w:val="00864C6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C67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864C67"/>
    <w:rPr>
      <w:b/>
      <w:bCs/>
      <w:spacing w:val="0"/>
    </w:rPr>
  </w:style>
  <w:style w:type="character" w:styleId="Enfasicorsivo">
    <w:name w:val="Emphasis"/>
    <w:uiPriority w:val="20"/>
    <w:qFormat/>
    <w:rsid w:val="00864C6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essunaspaziatura">
    <w:name w:val="No Spacing"/>
    <w:basedOn w:val="Normale"/>
    <w:uiPriority w:val="1"/>
    <w:qFormat/>
    <w:rsid w:val="00864C6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64C6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64C67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4C67"/>
    <w:rPr>
      <w:i/>
      <w:iCs/>
      <w:color w:val="5A5A5A" w:themeColor="text1" w:themeTint="A5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4C6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4C6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864C67"/>
    <w:rPr>
      <w:smallCaps/>
      <w:dstrike w:val="0"/>
      <w:color w:val="5A5A5A" w:themeColor="text1" w:themeTint="A5"/>
      <w:vertAlign w:val="baseline"/>
    </w:rPr>
  </w:style>
  <w:style w:type="character" w:styleId="Enfasiintensa">
    <w:name w:val="Intense Emphasis"/>
    <w:uiPriority w:val="21"/>
    <w:qFormat/>
    <w:rsid w:val="00864C67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864C6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864C6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864C6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64C67"/>
    <w:pPr>
      <w:outlineLvl w:val="9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8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val="it-IT"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855E0"/>
    <w:rPr>
      <w:rFonts w:ascii="Courier New" w:eastAsia="Times New Roman" w:hAnsi="Courier New" w:cs="Courier New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5E0"/>
    <w:rPr>
      <w:rFonts w:ascii="Tahoma" w:hAnsi="Tahoma" w:cs="Tahoma"/>
      <w:color w:val="5A5A5A" w:themeColor="text1" w:themeTint="A5"/>
      <w:sz w:val="16"/>
      <w:szCs w:val="16"/>
    </w:rPr>
  </w:style>
  <w:style w:type="paragraph" w:styleId="Pidipagina">
    <w:name w:val="footer"/>
    <w:basedOn w:val="Normale"/>
    <w:link w:val="PidipaginaCarattere"/>
    <w:semiHidden/>
    <w:rsid w:val="00E855E0"/>
    <w:pPr>
      <w:tabs>
        <w:tab w:val="center" w:pos="4819"/>
        <w:tab w:val="right" w:pos="9638"/>
      </w:tabs>
      <w:spacing w:after="0" w:line="240" w:lineRule="auto"/>
      <w:ind w:left="0"/>
    </w:pPr>
    <w:rPr>
      <w:rFonts w:ascii="Courier New" w:eastAsia="Times New Roman" w:hAnsi="Courier New" w:cs="Times New Roman"/>
      <w:color w:val="auto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855E0"/>
    <w:rPr>
      <w:rFonts w:ascii="Courier New" w:eastAsia="Times New Roman" w:hAnsi="Courier New" w:cs="Times New Roman"/>
      <w:lang w:val="it-IT" w:eastAsia="it-IT" w:bidi="ar-SA"/>
    </w:rPr>
  </w:style>
  <w:style w:type="paragraph" w:customStyle="1" w:styleId="Default">
    <w:name w:val="Default"/>
    <w:rsid w:val="00EC1915"/>
    <w:pPr>
      <w:autoSpaceDE w:val="0"/>
      <w:autoSpaceDN w:val="0"/>
      <w:adjustRightInd w:val="0"/>
      <w:spacing w:after="0" w:line="240" w:lineRule="auto"/>
      <w:ind w:left="0"/>
    </w:pPr>
    <w:rPr>
      <w:rFonts w:ascii="Trebuchet MS" w:hAnsi="Trebuchet MS" w:cs="Trebuchet MS"/>
      <w:color w:val="000000"/>
      <w:sz w:val="24"/>
      <w:szCs w:val="24"/>
      <w:lang w:val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4431D-0A20-412C-8AB2-B09D0675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stescione</dc:creator>
  <cp:lastModifiedBy>comunicazione</cp:lastModifiedBy>
  <cp:revision>24</cp:revision>
  <cp:lastPrinted>2015-11-24T16:14:00Z</cp:lastPrinted>
  <dcterms:created xsi:type="dcterms:W3CDTF">2015-10-16T10:31:00Z</dcterms:created>
  <dcterms:modified xsi:type="dcterms:W3CDTF">2016-01-26T08:54:00Z</dcterms:modified>
</cp:coreProperties>
</file>